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华文中宋" w:hAnsi="华文中宋" w:eastAsia="华文中宋"/>
          <w:b/>
          <w:sz w:val="44"/>
          <w:szCs w:val="44"/>
        </w:rPr>
      </w:pPr>
      <w:r>
        <w:rPr>
          <w:rFonts w:hint="eastAsia" w:ascii="华文中宋" w:hAnsi="华文中宋" w:eastAsia="华文中宋"/>
          <w:b/>
          <w:sz w:val="44"/>
          <w:szCs w:val="44"/>
        </w:rPr>
        <w:t>全国新能源装备技术类专指委</w:t>
      </w:r>
    </w:p>
    <w:p>
      <w:pPr>
        <w:spacing w:line="640" w:lineRule="exact"/>
        <w:jc w:val="center"/>
      </w:pPr>
      <w:r>
        <w:rPr>
          <w:rFonts w:hint="eastAsia" w:ascii="华文中宋" w:hAnsi="华文中宋" w:eastAsia="华文中宋"/>
          <w:b/>
          <w:sz w:val="44"/>
          <w:szCs w:val="44"/>
          <w:lang w:val="en-US" w:eastAsia="zh-CN"/>
        </w:rPr>
        <w:t>2017</w:t>
      </w:r>
      <w:r>
        <w:rPr>
          <w:rFonts w:hint="eastAsia" w:ascii="华文中宋" w:hAnsi="华文中宋" w:eastAsia="华文中宋"/>
          <w:b/>
          <w:sz w:val="44"/>
          <w:szCs w:val="44"/>
        </w:rPr>
        <w:t>年工作会议</w:t>
      </w:r>
      <w:r>
        <w:rPr>
          <w:rFonts w:hint="eastAsia" w:ascii="华文中宋" w:hAnsi="华文中宋" w:eastAsia="华文中宋"/>
          <w:b/>
          <w:sz w:val="44"/>
          <w:szCs w:val="44"/>
          <w:lang w:eastAsia="zh-CN"/>
        </w:rPr>
        <w:t>总结发言</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尊敬的各位领导、各位专家、各位同仁：</w:t>
      </w:r>
    </w:p>
    <w:p>
      <w:pPr>
        <w:ind w:firstLine="60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根据大会安排，下午由我代表</w:t>
      </w:r>
      <w:r>
        <w:rPr>
          <w:rFonts w:hint="eastAsia" w:ascii="仿宋_GB2312" w:hAnsi="仿宋_GB2312" w:eastAsia="仿宋_GB2312" w:cs="仿宋_GB2312"/>
          <w:sz w:val="32"/>
          <w:szCs w:val="32"/>
          <w:lang w:val="en-US" w:eastAsia="zh-CN"/>
        </w:rPr>
        <w:t>新能源装备技术类专指委</w:t>
      </w:r>
      <w:r>
        <w:rPr>
          <w:rFonts w:hint="eastAsia" w:ascii="仿宋_GB2312" w:hAnsi="仿宋_GB2312" w:eastAsia="仿宋_GB2312" w:cs="仿宋_GB2312"/>
          <w:sz w:val="32"/>
          <w:szCs w:val="32"/>
        </w:rPr>
        <w:t>做大会总结。</w:t>
      </w:r>
    </w:p>
    <w:p>
      <w:pPr>
        <w:ind w:firstLine="60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在当前深入贯彻落实国家加快发展现代职业教育、全面实施《中国制造2025》的新形势下，由全国机械职业教育教学指导委员会主办，</w:t>
      </w:r>
      <w:r>
        <w:rPr>
          <w:rFonts w:hint="eastAsia" w:ascii="仿宋_GB2312" w:hAnsi="仿宋_GB2312" w:eastAsia="仿宋_GB2312" w:cs="仿宋_GB2312"/>
          <w:sz w:val="32"/>
          <w:szCs w:val="32"/>
          <w:lang w:val="en-US" w:eastAsia="zh-CN"/>
        </w:rPr>
        <w:t>云南机电</w:t>
      </w:r>
      <w:r>
        <w:rPr>
          <w:rFonts w:hint="eastAsia" w:ascii="仿宋_GB2312" w:hAnsi="仿宋_GB2312" w:eastAsia="仿宋_GB2312" w:cs="仿宋_GB2312"/>
          <w:sz w:val="32"/>
          <w:szCs w:val="32"/>
        </w:rPr>
        <w:t>职业技术学院承办召开的全国新能源装备</w:t>
      </w:r>
      <w:r>
        <w:rPr>
          <w:rFonts w:hint="eastAsia" w:ascii="仿宋_GB2312" w:hAnsi="仿宋_GB2312" w:eastAsia="仿宋_GB2312" w:cs="仿宋_GB2312"/>
          <w:sz w:val="32"/>
          <w:szCs w:val="32"/>
          <w:lang w:val="en-US" w:eastAsia="zh-CN"/>
        </w:rPr>
        <w:t>技术类</w:t>
      </w:r>
      <w:r>
        <w:rPr>
          <w:rFonts w:hint="eastAsia" w:ascii="仿宋_GB2312" w:hAnsi="仿宋_GB2312" w:eastAsia="仿宋_GB2312" w:cs="仿宋_GB2312"/>
          <w:sz w:val="32"/>
          <w:szCs w:val="32"/>
        </w:rPr>
        <w:t>专指委2017年工作会议</w:t>
      </w:r>
      <w:r>
        <w:rPr>
          <w:rFonts w:hint="eastAsia" w:ascii="仿宋_GB2312" w:hAnsi="仿宋_GB2312" w:eastAsia="仿宋_GB2312" w:cs="仿宋_GB2312"/>
          <w:sz w:val="32"/>
          <w:szCs w:val="32"/>
          <w:lang w:val="en-US" w:eastAsia="zh-CN"/>
        </w:rPr>
        <w:t>在美丽的昆明召开，来自全国各地的40余位委员、嘉宾及企业代表参加了会议，现已完成</w:t>
      </w:r>
      <w:r>
        <w:rPr>
          <w:rFonts w:hint="eastAsia" w:ascii="仿宋_GB2312" w:hAnsi="仿宋_GB2312" w:eastAsia="仿宋_GB2312" w:cs="仿宋_GB2312"/>
          <w:sz w:val="32"/>
          <w:szCs w:val="32"/>
        </w:rPr>
        <w:t>各项议程，即将圆满落幕。</w:t>
      </w:r>
    </w:p>
    <w:p>
      <w:pPr>
        <w:ind w:firstLine="60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今天上午，</w:t>
      </w:r>
      <w:r>
        <w:rPr>
          <w:rFonts w:hint="eastAsia" w:ascii="仿宋_GB2312" w:hAnsi="仿宋_GB2312" w:eastAsia="仿宋_GB2312" w:cs="仿宋_GB2312"/>
          <w:sz w:val="32"/>
          <w:szCs w:val="32"/>
          <w:lang w:val="en-US" w:eastAsia="zh-CN"/>
        </w:rPr>
        <w:t>云南机电职业技术学院院长李善华</w:t>
      </w:r>
      <w:r>
        <w:rPr>
          <w:rFonts w:hint="eastAsia" w:ascii="仿宋_GB2312" w:hAnsi="仿宋_GB2312" w:eastAsia="仿宋_GB2312" w:cs="仿宋_GB2312"/>
          <w:sz w:val="32"/>
          <w:szCs w:val="32"/>
        </w:rPr>
        <w:t>代表承办方做了热情洋溢的致辞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新能源</w:t>
      </w:r>
      <w:r>
        <w:rPr>
          <w:rFonts w:hint="eastAsia" w:ascii="仿宋_GB2312" w:hAnsi="仿宋_GB2312" w:eastAsia="仿宋_GB2312" w:cs="仿宋_GB2312"/>
          <w:sz w:val="32"/>
          <w:szCs w:val="32"/>
        </w:rPr>
        <w:t>专职委主任委员、湖南电气职业技术学院</w:t>
      </w:r>
      <w:r>
        <w:rPr>
          <w:rFonts w:hint="eastAsia" w:ascii="仿宋_GB2312" w:hAnsi="仿宋_GB2312" w:eastAsia="仿宋_GB2312" w:cs="仿宋_GB2312"/>
          <w:sz w:val="32"/>
          <w:szCs w:val="32"/>
          <w:lang w:val="en-US" w:eastAsia="zh-CN"/>
        </w:rPr>
        <w:t>党委书记秦祖泽代表专职委对</w:t>
      </w:r>
      <w:r>
        <w:rPr>
          <w:rFonts w:hint="eastAsia" w:ascii="仿宋_GB2312" w:hAnsi="仿宋_GB2312" w:eastAsia="仿宋_GB2312" w:cs="仿宋_GB2312"/>
          <w:sz w:val="32"/>
          <w:szCs w:val="32"/>
        </w:rPr>
        <w:t>上年度工作进行</w:t>
      </w:r>
      <w:r>
        <w:rPr>
          <w:rFonts w:hint="eastAsia" w:ascii="仿宋_GB2312" w:hAnsi="仿宋_GB2312" w:eastAsia="仿宋_GB2312" w:cs="仿宋_GB2312"/>
          <w:sz w:val="32"/>
          <w:szCs w:val="32"/>
          <w:lang w:val="en-US" w:eastAsia="zh-CN"/>
        </w:rPr>
        <w:t>了</w:t>
      </w:r>
      <w:r>
        <w:rPr>
          <w:rFonts w:hint="eastAsia" w:ascii="仿宋_GB2312" w:hAnsi="仿宋_GB2312" w:eastAsia="仿宋_GB2312" w:cs="仿宋_GB2312"/>
          <w:sz w:val="32"/>
          <w:szCs w:val="32"/>
        </w:rPr>
        <w:t>回顾，对下阶段重点工作做</w:t>
      </w:r>
      <w:r>
        <w:rPr>
          <w:rFonts w:hint="eastAsia" w:ascii="仿宋_GB2312" w:hAnsi="仿宋_GB2312" w:eastAsia="仿宋_GB2312" w:cs="仿宋_GB2312"/>
          <w:sz w:val="32"/>
          <w:szCs w:val="32"/>
          <w:lang w:val="en-US" w:eastAsia="zh-CN"/>
        </w:rPr>
        <w:t>了</w:t>
      </w:r>
      <w:r>
        <w:rPr>
          <w:rFonts w:hint="eastAsia" w:ascii="仿宋_GB2312" w:hAnsi="仿宋_GB2312" w:eastAsia="仿宋_GB2312" w:cs="仿宋_GB2312"/>
          <w:sz w:val="32"/>
          <w:szCs w:val="32"/>
        </w:rPr>
        <w:t>规划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其后，</w:t>
      </w:r>
      <w:r>
        <w:rPr>
          <w:rFonts w:hint="eastAsia" w:ascii="仿宋_GB2312" w:hAnsi="仿宋_GB2312" w:eastAsia="仿宋_GB2312" w:cs="仿宋_GB2312"/>
          <w:b w:val="0"/>
          <w:bCs w:val="0"/>
          <w:color w:val="0000FF"/>
          <w:sz w:val="32"/>
          <w:szCs w:val="32"/>
          <w:lang w:val="en-US" w:eastAsia="zh-CN"/>
        </w:rPr>
        <w:t>机械教育发展中心职成处副处长黄小东</w:t>
      </w:r>
      <w:r>
        <w:rPr>
          <w:rFonts w:hint="eastAsia" w:ascii="仿宋_GB2312" w:hAnsi="仿宋_GB2312" w:eastAsia="仿宋_GB2312" w:cs="仿宋_GB2312"/>
          <w:sz w:val="32"/>
          <w:szCs w:val="32"/>
        </w:rPr>
        <w:t>在会议讲话中传达了2017年全国机械行指委的会议精神，分析了新形势下</w:t>
      </w:r>
      <w:r>
        <w:rPr>
          <w:rFonts w:hint="eastAsia" w:ascii="仿宋_GB2312" w:hAnsi="仿宋_GB2312" w:eastAsia="仿宋_GB2312" w:cs="仿宋_GB2312"/>
          <w:sz w:val="32"/>
          <w:szCs w:val="32"/>
          <w:lang w:val="en-US" w:eastAsia="zh-CN"/>
        </w:rPr>
        <w:t>新能源类</w:t>
      </w:r>
      <w:r>
        <w:rPr>
          <w:rFonts w:hint="eastAsia" w:ascii="仿宋_GB2312" w:hAnsi="仿宋_GB2312" w:eastAsia="仿宋_GB2312" w:cs="仿宋_GB2312"/>
          <w:sz w:val="32"/>
          <w:szCs w:val="32"/>
        </w:rPr>
        <w:t>专业发展的新变化、新趋势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这些讲话为我们今后的工作指明了方向、提供了依据。</w:t>
      </w:r>
    </w:p>
    <w:p>
      <w:pPr>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会上，</w:t>
      </w:r>
      <w:r>
        <w:rPr>
          <w:rFonts w:hint="eastAsia" w:ascii="仿宋_GB2312" w:hAnsi="仿宋_GB2312" w:eastAsia="仿宋_GB2312" w:cs="仿宋_GB2312"/>
          <w:sz w:val="32"/>
          <w:szCs w:val="32"/>
        </w:rPr>
        <w:t>我们还聆听了受邀</w:t>
      </w:r>
      <w:r>
        <w:rPr>
          <w:rFonts w:hint="eastAsia" w:ascii="仿宋_GB2312" w:hAnsi="仿宋_GB2312" w:eastAsia="仿宋_GB2312" w:cs="仿宋_GB2312"/>
          <w:sz w:val="32"/>
          <w:szCs w:val="32"/>
          <w:lang w:val="en-US" w:eastAsia="zh-CN"/>
        </w:rPr>
        <w:t>前来的</w:t>
      </w:r>
      <w:r>
        <w:rPr>
          <w:rFonts w:hint="eastAsia" w:ascii="仿宋_GB2312" w:hAnsi="仿宋_GB2312" w:eastAsia="仿宋_GB2312" w:cs="仿宋_GB2312"/>
          <w:sz w:val="32"/>
          <w:szCs w:val="32"/>
        </w:rPr>
        <w:t>沈阳华创风能有限公司首席专家马达龙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湖南茂硕电气有限公司执行董事兼技术总工陈才学博士</w:t>
      </w:r>
      <w:r>
        <w:rPr>
          <w:rFonts w:hint="eastAsia" w:ascii="仿宋_GB2312" w:hAnsi="仿宋_GB2312" w:eastAsia="仿宋_GB2312" w:cs="仿宋_GB2312"/>
          <w:sz w:val="32"/>
          <w:szCs w:val="32"/>
          <w:lang w:val="en-US" w:eastAsia="zh-CN"/>
        </w:rPr>
        <w:t>两位专家精彩的专题报告，</w:t>
      </w:r>
      <w:r>
        <w:rPr>
          <w:rFonts w:hint="eastAsia" w:ascii="仿宋_GB2312" w:hAnsi="仿宋_GB2312" w:eastAsia="仿宋_GB2312" w:cs="仿宋_GB2312"/>
          <w:sz w:val="32"/>
          <w:szCs w:val="32"/>
        </w:rPr>
        <w:t>为我们在加强教育教学、专业建设、社会服务、合作育人等方面提供了非常宝贵的经验。</w:t>
      </w:r>
    </w:p>
    <w:p>
      <w:pPr>
        <w:ind w:left="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根据会议安排，</w:t>
      </w:r>
      <w:r>
        <w:rPr>
          <w:rFonts w:hint="eastAsia" w:ascii="仿宋_GB2312" w:hAnsi="仿宋_GB2312" w:eastAsia="仿宋_GB2312" w:cs="仿宋_GB2312"/>
          <w:sz w:val="32"/>
          <w:szCs w:val="32"/>
        </w:rPr>
        <w:t>天津轻工职院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湖南电气职业技术学院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常州轻工职业技术学院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江西新能源科技职业技术学院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乐山职业技术学院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华纳风电科技公司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烟台风电技术学校</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7家单位代表，先后围绕</w:t>
      </w:r>
      <w:r>
        <w:rPr>
          <w:rFonts w:hint="eastAsia" w:ascii="仿宋_GB2312" w:hAnsi="仿宋_GB2312" w:eastAsia="仿宋_GB2312" w:cs="仿宋_GB2312"/>
          <w:kern w:val="0"/>
          <w:sz w:val="32"/>
          <w:szCs w:val="32"/>
        </w:rPr>
        <w:t>学生技能大赛、教学质量诊断与改进、大学生互联网+创新创业大赛、教学资源库建设</w:t>
      </w:r>
      <w:r>
        <w:rPr>
          <w:rFonts w:hint="eastAsia" w:ascii="仿宋_GB2312" w:hAnsi="仿宋_GB2312" w:eastAsia="仿宋_GB2312" w:cs="仿宋_GB2312"/>
          <w:sz w:val="32"/>
          <w:szCs w:val="32"/>
        </w:rPr>
        <w:t>等内容作了典型经验交流发言。这些典型发言，不仅是他们在职业教育领域的成功经验，更值得我们深入体会和学习。</w:t>
      </w:r>
    </w:p>
    <w:p>
      <w:pPr>
        <w:ind w:left="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下午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采取小组讨论的方式，</w:t>
      </w:r>
      <w:r>
        <w:rPr>
          <w:rFonts w:hint="eastAsia" w:ascii="仿宋_GB2312" w:hAnsi="仿宋_GB2312" w:eastAsia="仿宋_GB2312" w:cs="仿宋_GB2312"/>
          <w:sz w:val="32"/>
          <w:szCs w:val="32"/>
        </w:rPr>
        <w:t>围绕本次会议院校主题发言及自专业特点并结合大会相关精神进行了</w:t>
      </w:r>
      <w:r>
        <w:rPr>
          <w:rFonts w:hint="eastAsia" w:ascii="仿宋_GB2312" w:hAnsi="仿宋_GB2312" w:eastAsia="仿宋_GB2312" w:cs="仿宋_GB2312"/>
          <w:sz w:val="32"/>
          <w:szCs w:val="32"/>
          <w:lang w:val="en-US" w:eastAsia="zh-CN"/>
        </w:rPr>
        <w:t>热烈</w:t>
      </w:r>
      <w:r>
        <w:rPr>
          <w:rFonts w:hint="eastAsia" w:ascii="仿宋_GB2312" w:hAnsi="仿宋_GB2312" w:eastAsia="仿宋_GB2312" w:cs="仿宋_GB2312"/>
          <w:sz w:val="32"/>
          <w:szCs w:val="32"/>
        </w:rPr>
        <w:t>研讨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从本次会议组织来看，</w:t>
      </w:r>
      <w:r>
        <w:rPr>
          <w:rFonts w:hint="eastAsia" w:ascii="仿宋_GB2312" w:hAnsi="仿宋_GB2312" w:eastAsia="仿宋_GB2312" w:cs="仿宋_GB2312"/>
          <w:sz w:val="32"/>
          <w:szCs w:val="32"/>
        </w:rPr>
        <w:t>达到了预期的效果。在会议即将结束之际，我体会：本次会议主题明确、准备充分、组织有序、内容充实，特别是凸显了以下</w:t>
      </w:r>
      <w:r>
        <w:rPr>
          <w:rFonts w:hint="eastAsia" w:ascii="仿宋_GB2312" w:hAnsi="仿宋_GB2312" w:eastAsia="仿宋_GB2312" w:cs="仿宋_GB2312"/>
          <w:sz w:val="32"/>
          <w:szCs w:val="32"/>
          <w:lang w:val="en-US" w:eastAsia="zh-CN"/>
        </w:rPr>
        <w:t>三</w:t>
      </w:r>
      <w:bookmarkStart w:id="0" w:name="_GoBack"/>
      <w:bookmarkEnd w:id="0"/>
      <w:r>
        <w:rPr>
          <w:rFonts w:hint="eastAsia" w:ascii="仿宋_GB2312" w:hAnsi="仿宋_GB2312" w:eastAsia="仿宋_GB2312" w:cs="仿宋_GB2312"/>
          <w:sz w:val="32"/>
          <w:szCs w:val="32"/>
        </w:rPr>
        <w:t>个特点：</w:t>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一是主题鲜明，重点突出。</w:t>
      </w:r>
      <w:r>
        <w:rPr>
          <w:rFonts w:hint="eastAsia" w:ascii="仿宋_GB2312" w:hAnsi="仿宋_GB2312" w:eastAsia="仿宋_GB2312" w:cs="仿宋_GB2312"/>
          <w:sz w:val="32"/>
          <w:szCs w:val="32"/>
          <w:lang w:val="en-US" w:eastAsia="zh-CN"/>
        </w:rPr>
        <w:t>2017年5月，全国机械职业教育教学指导委员会2017年度工作会议在重庆召开，旨在深入贯彻落实党和国家新时期加快发展现代职业教育和全面实施《中国制造2025》的决策部署，推进落实《制造业人才发展规划指南》以及2017年度全国职业教育与继续教育工作会议精神。在这关键时期，我们召开专指委会议，紧紧围绕教学质量诊断与改进、教学资源库建设</w:t>
      </w:r>
      <w:r>
        <w:rPr>
          <w:rFonts w:hint="eastAsia" w:ascii="仿宋_GB2312" w:hAnsi="仿宋_GB2312" w:eastAsia="仿宋_GB2312" w:cs="仿宋_GB2312"/>
          <w:sz w:val="32"/>
          <w:szCs w:val="32"/>
          <w:lang w:val="en-US" w:eastAsia="zh-CN"/>
        </w:rPr>
        <w:t>等方面进行探讨研究，对落实上级会议精神，促进教师教学水平和学生培养质量的全面提高，推动新能源装备技术职业教育沿着国家发展战略的道路前进，将起到重要作用。</w:t>
      </w:r>
    </w:p>
    <w:p>
      <w:pPr>
        <w:ind w:left="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bCs/>
          <w:sz w:val="32"/>
          <w:szCs w:val="32"/>
        </w:rPr>
        <w:t>精心</w:t>
      </w:r>
      <w:r>
        <w:rPr>
          <w:rFonts w:hint="eastAsia" w:ascii="仿宋_GB2312" w:hAnsi="仿宋_GB2312" w:eastAsia="仿宋_GB2312" w:cs="仿宋_GB2312"/>
          <w:b/>
          <w:bCs/>
          <w:sz w:val="32"/>
          <w:szCs w:val="32"/>
          <w:lang w:val="en-US" w:eastAsia="zh-CN"/>
        </w:rPr>
        <w:t>组织，内容丰富</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本次年会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云南机电</w:t>
      </w:r>
      <w:r>
        <w:rPr>
          <w:rFonts w:hint="eastAsia" w:ascii="仿宋_GB2312" w:hAnsi="仿宋_GB2312" w:eastAsia="仿宋_GB2312" w:cs="仿宋_GB2312"/>
          <w:sz w:val="32"/>
          <w:szCs w:val="32"/>
        </w:rPr>
        <w:t>职业技术学院高度重视，精心筹备，有条不紊地</w:t>
      </w:r>
      <w:r>
        <w:rPr>
          <w:rFonts w:hint="eastAsia" w:ascii="仿宋_GB2312" w:hAnsi="仿宋_GB2312" w:eastAsia="仿宋_GB2312" w:cs="仿宋_GB2312"/>
          <w:sz w:val="32"/>
          <w:szCs w:val="32"/>
          <w:lang w:val="en-US" w:eastAsia="zh-CN"/>
        </w:rPr>
        <w:t>组织好</w:t>
      </w:r>
      <w:r>
        <w:rPr>
          <w:rFonts w:hint="eastAsia" w:ascii="仿宋_GB2312" w:hAnsi="仿宋_GB2312" w:eastAsia="仿宋_GB2312" w:cs="仿宋_GB2312"/>
          <w:sz w:val="32"/>
          <w:szCs w:val="32"/>
        </w:rPr>
        <w:t>会议</w:t>
      </w:r>
      <w:r>
        <w:rPr>
          <w:rFonts w:hint="eastAsia" w:ascii="仿宋_GB2312" w:hAnsi="仿宋_GB2312" w:eastAsia="仿宋_GB2312" w:cs="仿宋_GB2312"/>
          <w:sz w:val="32"/>
          <w:szCs w:val="32"/>
          <w:lang w:val="en-US" w:eastAsia="zh-CN"/>
        </w:rPr>
        <w:t>各项</w:t>
      </w:r>
      <w:r>
        <w:rPr>
          <w:rFonts w:hint="eastAsia" w:ascii="仿宋_GB2312" w:hAnsi="仿宋_GB2312" w:eastAsia="仿宋_GB2312" w:cs="仿宋_GB2312"/>
          <w:sz w:val="32"/>
          <w:szCs w:val="32"/>
        </w:rPr>
        <w:t>准备工作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为本次会议的成功举办奠定了坚实的基础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本次</w:t>
      </w:r>
      <w:r>
        <w:rPr>
          <w:rFonts w:hint="eastAsia" w:ascii="仿宋_GB2312" w:hAnsi="仿宋_GB2312" w:eastAsia="仿宋_GB2312" w:cs="仿宋_GB2312"/>
          <w:sz w:val="32"/>
          <w:szCs w:val="32"/>
        </w:rPr>
        <w:t>会议内容</w:t>
      </w:r>
      <w:r>
        <w:rPr>
          <w:rFonts w:hint="eastAsia" w:ascii="仿宋_GB2312" w:hAnsi="仿宋_GB2312" w:eastAsia="仿宋_GB2312" w:cs="仿宋_GB2312"/>
          <w:sz w:val="32"/>
          <w:szCs w:val="32"/>
          <w:lang w:val="en-US" w:eastAsia="zh-CN"/>
        </w:rPr>
        <w:t>也</w:t>
      </w:r>
      <w:r>
        <w:rPr>
          <w:rFonts w:hint="eastAsia" w:ascii="仿宋_GB2312" w:hAnsi="仿宋_GB2312" w:eastAsia="仿宋_GB2312" w:cs="仿宋_GB2312"/>
          <w:sz w:val="32"/>
          <w:szCs w:val="32"/>
        </w:rPr>
        <w:t>十分丰富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共安排了7家院校为大家做了典型交流发言，以及会议期间安排的交流讨论，对我们每一所职业院校深入推进教育教学改革都是具有很强的借鉴意义和促进作用。</w:t>
      </w:r>
    </w:p>
    <w:p>
      <w:pPr>
        <w:ind w:left="0" w:firstLine="64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三是合理规划，稳步发展。</w:t>
      </w:r>
      <w:r>
        <w:rPr>
          <w:rFonts w:hint="eastAsia" w:ascii="仿宋_GB2312" w:hAnsi="仿宋_GB2312" w:eastAsia="仿宋_GB2312" w:cs="仿宋_GB2312"/>
          <w:sz w:val="32"/>
          <w:szCs w:val="32"/>
          <w:lang w:val="en-US" w:eastAsia="zh-CN"/>
        </w:rPr>
        <w:t>此次会议，对下一阶段新能源专指委工作提出了新设想、新要求，各委员单位要把会议精神落实到具体的工作任务中，以饱满的工作热情和认真负责的态度做好专指委年度工作，履行好职责，完成好工作任务。同时，</w:t>
      </w:r>
      <w:r>
        <w:rPr>
          <w:rFonts w:hint="eastAsia" w:ascii="仿宋_GB2312" w:hAnsi="仿宋_GB2312" w:eastAsia="仿宋_GB2312" w:cs="仿宋_GB2312"/>
          <w:sz w:val="32"/>
          <w:szCs w:val="32"/>
        </w:rPr>
        <w:t>要加强专指委自身建设，</w:t>
      </w:r>
      <w:r>
        <w:rPr>
          <w:rFonts w:hint="eastAsia" w:ascii="仿宋_GB2312" w:hAnsi="仿宋_GB2312" w:eastAsia="仿宋_GB2312" w:cs="仿宋_GB2312"/>
          <w:sz w:val="32"/>
          <w:szCs w:val="32"/>
          <w:lang w:val="en-US" w:eastAsia="zh-CN"/>
        </w:rPr>
        <w:t>充分发挥桥梁和纽带作用，搭建学校、企业、行业、政府各类交流平台，建立行之有效的联系机制，</w:t>
      </w:r>
      <w:r>
        <w:rPr>
          <w:rFonts w:hint="eastAsia" w:ascii="仿宋_GB2312" w:hAnsi="仿宋_GB2312" w:eastAsia="仿宋_GB2312" w:cs="仿宋_GB2312"/>
          <w:sz w:val="32"/>
          <w:szCs w:val="32"/>
        </w:rPr>
        <w:t>发挥好指导服务作用，为</w:t>
      </w:r>
      <w:r>
        <w:rPr>
          <w:rFonts w:hint="eastAsia" w:ascii="仿宋_GB2312" w:hAnsi="仿宋_GB2312" w:eastAsia="仿宋_GB2312" w:cs="仿宋_GB2312"/>
          <w:sz w:val="32"/>
          <w:szCs w:val="32"/>
          <w:lang w:val="en-US" w:eastAsia="zh-CN"/>
        </w:rPr>
        <w:t>新能源教育教学稳步</w:t>
      </w:r>
      <w:r>
        <w:rPr>
          <w:rFonts w:hint="eastAsia" w:ascii="仿宋_GB2312" w:hAnsi="仿宋_GB2312" w:eastAsia="仿宋_GB2312" w:cs="仿宋_GB2312"/>
          <w:sz w:val="32"/>
          <w:szCs w:val="32"/>
        </w:rPr>
        <w:t>发展做出更大的贡献。</w:t>
      </w:r>
    </w:p>
    <w:p>
      <w:pPr>
        <w:ind w:left="0" w:firstLine="64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最后，我代表</w:t>
      </w:r>
      <w:r>
        <w:rPr>
          <w:rFonts w:hint="eastAsia" w:ascii="仿宋_GB2312" w:hAnsi="仿宋_GB2312" w:eastAsia="仿宋_GB2312" w:cs="仿宋_GB2312"/>
          <w:sz w:val="32"/>
          <w:szCs w:val="32"/>
          <w:lang w:val="en-US" w:eastAsia="zh-CN"/>
        </w:rPr>
        <w:t>新能源</w:t>
      </w:r>
      <w:r>
        <w:rPr>
          <w:rFonts w:hint="eastAsia" w:ascii="仿宋_GB2312" w:hAnsi="仿宋_GB2312" w:eastAsia="仿宋_GB2312" w:cs="仿宋_GB2312"/>
          <w:sz w:val="32"/>
          <w:szCs w:val="32"/>
        </w:rPr>
        <w:t>专职委再次感谢机械行指委领导的指导，再次感谢承办单位</w:t>
      </w:r>
      <w:r>
        <w:rPr>
          <w:rFonts w:hint="eastAsia" w:ascii="仿宋_GB2312" w:hAnsi="仿宋_GB2312" w:eastAsia="仿宋_GB2312" w:cs="仿宋_GB2312"/>
          <w:sz w:val="32"/>
          <w:szCs w:val="32"/>
          <w:lang w:val="en-US" w:eastAsia="zh-CN"/>
        </w:rPr>
        <w:t>云南机电</w:t>
      </w:r>
      <w:r>
        <w:rPr>
          <w:rFonts w:hint="eastAsia" w:ascii="仿宋_GB2312" w:hAnsi="仿宋_GB2312" w:eastAsia="仿宋_GB2312" w:cs="仿宋_GB2312"/>
          <w:sz w:val="32"/>
          <w:szCs w:val="32"/>
        </w:rPr>
        <w:t>职业技术学院的热情服务与招待，也</w:t>
      </w:r>
      <w:r>
        <w:rPr>
          <w:rFonts w:hint="eastAsia" w:ascii="仿宋_GB2312" w:hAnsi="仿宋_GB2312" w:eastAsia="仿宋_GB2312" w:cs="仿宋_GB2312"/>
          <w:sz w:val="32"/>
          <w:szCs w:val="32"/>
          <w:lang w:val="en-US" w:eastAsia="zh-CN"/>
        </w:rPr>
        <w:t>感谢在百忙之中抽空参加我们此次会议的所有人员，祝各位领导、专家工作愉快、身体健康！</w:t>
      </w:r>
    </w:p>
    <w:p>
      <w:pPr>
        <w:ind w:left="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谢谢大家！</w:t>
      </w:r>
    </w:p>
    <w:p>
      <w:pPr>
        <w:rPr>
          <w:rFonts w:ascii="楷体_GB2312" w:eastAsia="楷体_GB2312"/>
          <w:sz w:val="30"/>
          <w:szCs w:val="30"/>
        </w:rPr>
      </w:pPr>
    </w:p>
    <w:sectPr>
      <w:pgSz w:w="11906" w:h="16838"/>
      <w:pgMar w:top="1440" w:right="1440" w:bottom="1440"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方正小标宋简体">
    <w:altName w:val="Arial Unicode MS"/>
    <w:panose1 w:val="00000000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roma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Arial Black">
    <w:panose1 w:val="020B0A04020102020204"/>
    <w:charset w:val="00"/>
    <w:family w:val="swiss"/>
    <w:pitch w:val="default"/>
    <w:sig w:usb0="A00002AF" w:usb1="400078FB" w:usb2="00000000" w:usb3="00000000" w:csb0="6000009F" w:csb1="DFD70000"/>
  </w:font>
  <w:font w:name="楷体">
    <w:panose1 w:val="02010609060101010101"/>
    <w:charset w:val="86"/>
    <w:family w:val="modern"/>
    <w:pitch w:val="default"/>
    <w:sig w:usb0="800002BF" w:usb1="38CF7CFA" w:usb2="00000016" w:usb3="00000000" w:csb0="00040001" w:csb1="00000000"/>
  </w:font>
  <w:font w:name="方正瘦金书简体">
    <w:altName w:val="宋体"/>
    <w:panose1 w:val="03000509000000000000"/>
    <w:charset w:val="86"/>
    <w:family w:val="auto"/>
    <w:pitch w:val="default"/>
    <w:sig w:usb0="00000000" w:usb1="00000000" w:usb2="00000000" w:usb3="00000000" w:csb0="00040000" w:csb1="00000000"/>
  </w:font>
  <w:font w:name="Arial">
    <w:panose1 w:val="020B0604020202020204"/>
    <w:charset w:val="00"/>
    <w:family w:val="swiss"/>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FontAwesome">
    <w:altName w:val="AMGD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CF3C50" w:usb2="00000016" w:usb3="00000000" w:csb0="0004001F" w:csb1="00000000"/>
  </w:font>
  <w:font w:name="AMGDT">
    <w:panose1 w:val="02000400000000000000"/>
    <w:charset w:val="00"/>
    <w:family w:val="auto"/>
    <w:pitch w:val="default"/>
    <w:sig w:usb0="80000003"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315"/>
    <w:rsid w:val="00060525"/>
    <w:rsid w:val="00063DB8"/>
    <w:rsid w:val="000865A2"/>
    <w:rsid w:val="000B2C30"/>
    <w:rsid w:val="000D3EDF"/>
    <w:rsid w:val="000E1A64"/>
    <w:rsid w:val="000E272F"/>
    <w:rsid w:val="000F2D4C"/>
    <w:rsid w:val="000F33D2"/>
    <w:rsid w:val="001032A1"/>
    <w:rsid w:val="00126CFB"/>
    <w:rsid w:val="00163638"/>
    <w:rsid w:val="00164315"/>
    <w:rsid w:val="001721B5"/>
    <w:rsid w:val="001940A2"/>
    <w:rsid w:val="001C3E10"/>
    <w:rsid w:val="001D1A1F"/>
    <w:rsid w:val="00231779"/>
    <w:rsid w:val="002430A1"/>
    <w:rsid w:val="00291EB6"/>
    <w:rsid w:val="00296FF5"/>
    <w:rsid w:val="002B1874"/>
    <w:rsid w:val="002C47BD"/>
    <w:rsid w:val="002D332D"/>
    <w:rsid w:val="0031242F"/>
    <w:rsid w:val="00332926"/>
    <w:rsid w:val="00360782"/>
    <w:rsid w:val="0036328B"/>
    <w:rsid w:val="00396EBE"/>
    <w:rsid w:val="003A7411"/>
    <w:rsid w:val="003D1192"/>
    <w:rsid w:val="00425C5B"/>
    <w:rsid w:val="004B1D0D"/>
    <w:rsid w:val="004D0D16"/>
    <w:rsid w:val="00507E8E"/>
    <w:rsid w:val="00523109"/>
    <w:rsid w:val="005B66BE"/>
    <w:rsid w:val="005B7C4F"/>
    <w:rsid w:val="005C0470"/>
    <w:rsid w:val="006814D8"/>
    <w:rsid w:val="006C356C"/>
    <w:rsid w:val="006D1DA9"/>
    <w:rsid w:val="00714CFB"/>
    <w:rsid w:val="00722AF4"/>
    <w:rsid w:val="00753066"/>
    <w:rsid w:val="007D0660"/>
    <w:rsid w:val="007E7A2C"/>
    <w:rsid w:val="00801DED"/>
    <w:rsid w:val="00802ECD"/>
    <w:rsid w:val="00816785"/>
    <w:rsid w:val="008557CA"/>
    <w:rsid w:val="008A7A93"/>
    <w:rsid w:val="008C0954"/>
    <w:rsid w:val="008C24FB"/>
    <w:rsid w:val="008E3ED0"/>
    <w:rsid w:val="009035CD"/>
    <w:rsid w:val="00934C7E"/>
    <w:rsid w:val="00952BFA"/>
    <w:rsid w:val="009C5DD6"/>
    <w:rsid w:val="009E1DBD"/>
    <w:rsid w:val="009F4BF1"/>
    <w:rsid w:val="009F777A"/>
    <w:rsid w:val="00A0190B"/>
    <w:rsid w:val="00A16B4A"/>
    <w:rsid w:val="00A256DF"/>
    <w:rsid w:val="00A2790E"/>
    <w:rsid w:val="00A33351"/>
    <w:rsid w:val="00A903E2"/>
    <w:rsid w:val="00AA51E5"/>
    <w:rsid w:val="00AE0A4D"/>
    <w:rsid w:val="00B14491"/>
    <w:rsid w:val="00B2338C"/>
    <w:rsid w:val="00B337AD"/>
    <w:rsid w:val="00B37979"/>
    <w:rsid w:val="00B761CB"/>
    <w:rsid w:val="00C2181F"/>
    <w:rsid w:val="00C63331"/>
    <w:rsid w:val="00C94F82"/>
    <w:rsid w:val="00C9532E"/>
    <w:rsid w:val="00CB4E16"/>
    <w:rsid w:val="00CC6ACF"/>
    <w:rsid w:val="00CF1904"/>
    <w:rsid w:val="00D031ED"/>
    <w:rsid w:val="00D74177"/>
    <w:rsid w:val="00E176E7"/>
    <w:rsid w:val="00E46000"/>
    <w:rsid w:val="00E47634"/>
    <w:rsid w:val="00ED4B47"/>
    <w:rsid w:val="00EE1E3E"/>
    <w:rsid w:val="00F05351"/>
    <w:rsid w:val="00F17C69"/>
    <w:rsid w:val="00F20FE6"/>
    <w:rsid w:val="00F44CDA"/>
    <w:rsid w:val="00F47489"/>
    <w:rsid w:val="00F53B4C"/>
    <w:rsid w:val="00FA5D01"/>
    <w:rsid w:val="00FB0136"/>
    <w:rsid w:val="00FB4F77"/>
    <w:rsid w:val="0B0E4CE0"/>
    <w:rsid w:val="0CAD3C08"/>
    <w:rsid w:val="61E734C9"/>
    <w:rsid w:val="6E2F0880"/>
    <w:rsid w:val="776252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Lines="0" w:beforeAutospacing="1" w:after="100" w:afterLines="0" w:afterAutospacing="1"/>
      <w:jc w:val="left"/>
    </w:pPr>
    <w:rPr>
      <w:rFonts w:ascii="宋体" w:hAnsi="宋体" w:cs="宋体"/>
      <w:kern w:val="0"/>
      <w:sz w:val="18"/>
      <w:szCs w:val="18"/>
    </w:rPr>
  </w:style>
  <w:style w:type="character" w:styleId="6">
    <w:name w:val="FollowedHyperlink"/>
    <w:basedOn w:val="5"/>
    <w:unhideWhenUsed/>
    <w:uiPriority w:val="99"/>
    <w:rPr>
      <w:color w:val="030000"/>
      <w:u w:val="none"/>
    </w:rPr>
  </w:style>
  <w:style w:type="character" w:styleId="7">
    <w:name w:val="Emphasis"/>
    <w:basedOn w:val="5"/>
    <w:qFormat/>
    <w:uiPriority w:val="20"/>
    <w:rPr>
      <w:color w:val="CC0000"/>
      <w:sz w:val="24"/>
      <w:szCs w:val="24"/>
    </w:rPr>
  </w:style>
  <w:style w:type="character" w:styleId="8">
    <w:name w:val="Hyperlink"/>
    <w:basedOn w:val="5"/>
    <w:unhideWhenUsed/>
    <w:uiPriority w:val="99"/>
    <w:rPr>
      <w:color w:val="030000"/>
      <w:u w:val="none"/>
    </w:rPr>
  </w:style>
  <w:style w:type="character" w:customStyle="1" w:styleId="10">
    <w:name w:val="页眉 Char"/>
    <w:basedOn w:val="5"/>
    <w:link w:val="3"/>
    <w:uiPriority w:val="99"/>
    <w:rPr>
      <w:sz w:val="18"/>
      <w:szCs w:val="18"/>
    </w:rPr>
  </w:style>
  <w:style w:type="character" w:customStyle="1" w:styleId="11">
    <w:name w:val="页脚 Char"/>
    <w:basedOn w:val="5"/>
    <w:link w:val="2"/>
    <w:uiPriority w:val="99"/>
    <w:rPr>
      <w:sz w:val="18"/>
      <w:szCs w:val="18"/>
    </w:rPr>
  </w:style>
  <w:style w:type="paragraph" w:customStyle="1" w:styleId="12">
    <w:name w:val="List Paragraph"/>
    <w:basedOn w:val="1"/>
    <w:qFormat/>
    <w:uiPriority w:val="34"/>
    <w:pPr>
      <w:ind w:firstLine="420" w:firstLineChars="200"/>
    </w:pPr>
  </w:style>
  <w:style w:type="character" w:customStyle="1" w:styleId="13">
    <w:name w:val="bsharetext"/>
    <w:basedOn w:val="5"/>
    <w:uiPriority w:val="0"/>
  </w:style>
  <w:style w:type="character" w:customStyle="1" w:styleId="14">
    <w:name w:val="one"/>
    <w:basedOn w:val="5"/>
    <w:uiPriority w:val="0"/>
    <w:rPr>
      <w:shd w:val="clear" w:fill="FFFFFF"/>
    </w:rPr>
  </w:style>
  <w:style w:type="character" w:customStyle="1" w:styleId="15">
    <w:name w:val="one1"/>
    <w:basedOn w:val="5"/>
    <w:uiPriority w:val="0"/>
    <w:rPr>
      <w:color w:val="00336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中国石油大学</Company>
  <Pages>4</Pages>
  <Words>234</Words>
  <Characters>1338</Characters>
  <Lines>11</Lines>
  <Paragraphs>3</Paragraphs>
  <ScaleCrop>false</ScaleCrop>
  <LinksUpToDate>false</LinksUpToDate>
  <CharactersWithSpaces>1569</CharactersWithSpaces>
  <Application>WPS Office_10.1.0.6235_F1E327BC-269C-435d-A152-05C5408002CA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2017-06-06T11:46:00Z</dcterms:created>
  <dc:creator>qingwei jiang</dc:creator>
  <cp:lastModifiedBy>dq</cp:lastModifiedBy>
  <dcterms:modified xsi:type="dcterms:W3CDTF">2017-06-11T12:53:35Z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